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696E" w:rsidRPr="00CE2D3A" w:rsidRDefault="00CE2D3A" w:rsidP="00CE2D3A">
      <w:pPr>
        <w:rPr>
          <w:rFonts w:ascii="Times New Roman" w:hAnsi="Times New Roman" w:cs="Times New Roman"/>
          <w:sz w:val="24"/>
          <w:szCs w:val="24"/>
        </w:rPr>
      </w:pPr>
      <w:r w:rsidRPr="00CE2D3A">
        <w:rPr>
          <w:rFonts w:ascii="Times New Roman" w:eastAsia="Times New Roman" w:hAnsi="Times New Roman" w:cs="Times New Roman"/>
          <w:sz w:val="24"/>
          <w:szCs w:val="24"/>
        </w:rPr>
        <w:t xml:space="preserve">Professor Eisenstadt is chair of the Government Department in 2011-2012. Co-editor of </w:t>
      </w:r>
      <w:r w:rsidRPr="00CE2D3A">
        <w:rPr>
          <w:rFonts w:ascii="Times New Roman" w:eastAsia="Times New Roman" w:hAnsi="Times New Roman" w:cs="Times New Roman"/>
          <w:i/>
          <w:iCs/>
          <w:sz w:val="24"/>
          <w:szCs w:val="24"/>
        </w:rPr>
        <w:t xml:space="preserve">Latin America's Multicultural Movements and the Struggle Between </w:t>
      </w:r>
      <w:proofErr w:type="spellStart"/>
      <w:r w:rsidRPr="00CE2D3A">
        <w:rPr>
          <w:rFonts w:ascii="Times New Roman" w:eastAsia="Times New Roman" w:hAnsi="Times New Roman" w:cs="Times New Roman"/>
          <w:i/>
          <w:iCs/>
          <w:sz w:val="24"/>
          <w:szCs w:val="24"/>
        </w:rPr>
        <w:t>Communitarianism</w:t>
      </w:r>
      <w:proofErr w:type="spellEnd"/>
      <w:r w:rsidRPr="00CE2D3A">
        <w:rPr>
          <w:rFonts w:ascii="Times New Roman" w:eastAsia="Times New Roman" w:hAnsi="Times New Roman" w:cs="Times New Roman"/>
          <w:i/>
          <w:iCs/>
          <w:sz w:val="24"/>
          <w:szCs w:val="24"/>
        </w:rPr>
        <w:t>, Autonomy, and Human Rights</w:t>
      </w:r>
      <w:r w:rsidRPr="00CE2D3A">
        <w:rPr>
          <w:rFonts w:ascii="Times New Roman" w:eastAsia="Times New Roman" w:hAnsi="Times New Roman" w:cs="Times New Roman"/>
          <w:sz w:val="24"/>
          <w:szCs w:val="24"/>
        </w:rPr>
        <w:t xml:space="preserve"> (Oxford University Press forthcoming), he authored </w:t>
      </w:r>
      <w:r w:rsidRPr="00CE2D3A">
        <w:rPr>
          <w:rFonts w:ascii="Times New Roman" w:eastAsia="Times New Roman" w:hAnsi="Times New Roman" w:cs="Times New Roman"/>
          <w:i/>
          <w:iCs/>
          <w:sz w:val="24"/>
          <w:szCs w:val="24"/>
        </w:rPr>
        <w:t>Politics, Identity, and Mexico's Indigenous Rights Movements</w:t>
      </w:r>
      <w:r w:rsidR="00492AAE" w:rsidRPr="00CE2D3A">
        <w:rPr>
          <w:rFonts w:ascii="Times New Roman" w:eastAsia="Times New Roman" w:hAnsi="Times New Roman" w:cs="Times New Roman"/>
          <w:sz w:val="24"/>
          <w:szCs w:val="24"/>
        </w:rPr>
        <w:t xml:space="preserve"> </w:t>
      </w:r>
      <w:r w:rsidRPr="00CE2D3A">
        <w:rPr>
          <w:rFonts w:ascii="Times New Roman" w:eastAsia="Times New Roman" w:hAnsi="Times New Roman" w:cs="Times New Roman"/>
          <w:sz w:val="24"/>
          <w:szCs w:val="24"/>
        </w:rPr>
        <w:t xml:space="preserve">(Cambridge University Press, 2011), </w:t>
      </w:r>
      <w:r w:rsidRPr="00CE2D3A">
        <w:rPr>
          <w:rFonts w:ascii="Times New Roman" w:eastAsia="Times New Roman" w:hAnsi="Times New Roman" w:cs="Times New Roman"/>
          <w:i/>
          <w:iCs/>
          <w:sz w:val="24"/>
          <w:szCs w:val="24"/>
        </w:rPr>
        <w:t>Courting Democracy in Mexico:  Party Strategies and Electoral Institutions</w:t>
      </w:r>
      <w:r w:rsidR="00492AAE" w:rsidRPr="00CE2D3A">
        <w:rPr>
          <w:rFonts w:ascii="Times New Roman" w:eastAsia="Times New Roman" w:hAnsi="Times New Roman" w:cs="Times New Roman"/>
          <w:sz w:val="24"/>
          <w:szCs w:val="24"/>
        </w:rPr>
        <w:t xml:space="preserve"> </w:t>
      </w:r>
      <w:r w:rsidRPr="00CE2D3A">
        <w:rPr>
          <w:rFonts w:ascii="Times New Roman" w:eastAsia="Times New Roman" w:hAnsi="Times New Roman" w:cs="Times New Roman"/>
          <w:sz w:val="24"/>
          <w:szCs w:val="24"/>
        </w:rPr>
        <w:t>(Cambridge University Press, 2004), and authored or co-authored well over a dozen journal articles and book chapters.  He studies democratization, identity and social movements, judicial politics, public opinion, political parties, and election finance, mainly in Latin America. From 2007-2009 he was principal researcher of the United States Agency for International Development (USAID) Higher Education and Development Program grant: “Uniting Law and Society in Oaxaca, Mexico: A Research and Teaching Program.” Between 2000 and 2005, Eisenstadt directed USAID’s “Mexico Elections Project,” including academic research and the training of hundreds of observers of local elections and other government processes in Mexico. He is a former print journalist and Capitol Hill staffer who has consulted for USAID, the Organization of American States, and several non-profit and for profit companies.</w:t>
      </w:r>
    </w:p>
    <w:sectPr w:rsidR="009A696E" w:rsidRPr="00CE2D3A" w:rsidSect="009A696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4359C"/>
    <w:rsid w:val="000032A3"/>
    <w:rsid w:val="0004450A"/>
    <w:rsid w:val="0014603E"/>
    <w:rsid w:val="0023233B"/>
    <w:rsid w:val="00276130"/>
    <w:rsid w:val="00492AAE"/>
    <w:rsid w:val="009A696E"/>
    <w:rsid w:val="00AE61BB"/>
    <w:rsid w:val="00B54855"/>
    <w:rsid w:val="00CE2D3A"/>
    <w:rsid w:val="00D24730"/>
    <w:rsid w:val="00D435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696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E2D3A"/>
    <w:rPr>
      <w:color w:val="0000FF"/>
      <w:u w:val="single"/>
    </w:rPr>
  </w:style>
</w:styles>
</file>

<file path=word/webSettings.xml><?xml version="1.0" encoding="utf-8"?>
<w:webSettings xmlns:r="http://schemas.openxmlformats.org/officeDocument/2006/relationships" xmlns:w="http://schemas.openxmlformats.org/wordprocessingml/2006/main">
  <w:divs>
    <w:div w:id="930822849">
      <w:bodyDiv w:val="1"/>
      <w:marLeft w:val="0"/>
      <w:marRight w:val="0"/>
      <w:marTop w:val="0"/>
      <w:marBottom w:val="0"/>
      <w:divBdr>
        <w:top w:val="none" w:sz="0" w:space="0" w:color="auto"/>
        <w:left w:val="none" w:sz="0" w:space="0" w:color="auto"/>
        <w:bottom w:val="none" w:sz="0" w:space="0" w:color="auto"/>
        <w:right w:val="none" w:sz="0" w:space="0" w:color="auto"/>
      </w:divBdr>
      <w:divsChild>
        <w:div w:id="6818621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196</Words>
  <Characters>1119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American University</Company>
  <LinksUpToDate>false</LinksUpToDate>
  <CharactersWithSpaces>1313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helms</dc:creator>
  <cp:keywords/>
  <dc:description/>
  <cp:lastModifiedBy>helms</cp:lastModifiedBy>
  <cp:revision>3</cp:revision>
  <dcterms:created xsi:type="dcterms:W3CDTF">2012-02-09T15:09:00Z</dcterms:created>
  <dcterms:modified xsi:type="dcterms:W3CDTF">2012-02-10T15:40:00Z</dcterms:modified>
</cp:coreProperties>
</file>